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E38DD" w14:textId="77777777" w:rsidR="001C621E" w:rsidRPr="000E1197" w:rsidRDefault="00534778" w:rsidP="006B48F0">
      <w:pPr>
        <w:pStyle w:val="berschrift2"/>
        <w:spacing w:line="36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288290" distL="360045" distR="114300" simplePos="0" relativeHeight="251657728" behindDoc="1" locked="0" layoutInCell="1" allowOverlap="0" wp14:anchorId="3F78F34A" wp14:editId="1E1A28AA">
            <wp:simplePos x="0" y="0"/>
            <wp:positionH relativeFrom="column">
              <wp:posOffset>4800600</wp:posOffset>
            </wp:positionH>
            <wp:positionV relativeFrom="page">
              <wp:posOffset>213995</wp:posOffset>
            </wp:positionV>
            <wp:extent cx="922020" cy="1490980"/>
            <wp:effectExtent l="19050" t="0" r="0" b="0"/>
            <wp:wrapNone/>
            <wp:docPr id="2" name="Bild 2" descr="Diabetologie-Briefpapier-a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betologie-Briefpapier-all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49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621E" w:rsidRPr="000E1197">
        <w:rPr>
          <w:rFonts w:ascii="Arial" w:hAnsi="Arial" w:cs="Arial"/>
        </w:rPr>
        <w:t xml:space="preserve">PD Dr. med. </w:t>
      </w:r>
      <w:smartTag w:uri="urn:schemas-microsoft-com:office:smarttags" w:element="PersonName">
        <w:r w:rsidR="001C621E" w:rsidRPr="000E1197">
          <w:rPr>
            <w:rFonts w:ascii="Arial" w:hAnsi="Arial" w:cs="Arial"/>
          </w:rPr>
          <w:t>Holger Arndt</w:t>
        </w:r>
      </w:smartTag>
      <w:r w:rsidR="001C621E" w:rsidRPr="000E1197">
        <w:rPr>
          <w:rFonts w:ascii="Arial" w:hAnsi="Arial" w:cs="Arial"/>
        </w:rPr>
        <w:t>&amp; Dr. med. Karin Langer</w:t>
      </w:r>
    </w:p>
    <w:p w14:paraId="64B83F6A" w14:textId="77777777" w:rsidR="001C621E" w:rsidRPr="000E1197" w:rsidRDefault="001C621E" w:rsidP="006B48F0">
      <w:pPr>
        <w:spacing w:line="360" w:lineRule="auto"/>
        <w:rPr>
          <w:rFonts w:ascii="Arial" w:hAnsi="Arial" w:cs="Arial"/>
          <w:sz w:val="18"/>
        </w:rPr>
      </w:pPr>
      <w:r w:rsidRPr="000E1197">
        <w:rPr>
          <w:rFonts w:ascii="Arial" w:hAnsi="Arial" w:cs="Arial"/>
          <w:sz w:val="18"/>
        </w:rPr>
        <w:t>Innere Medizin</w:t>
      </w:r>
      <w:r w:rsidR="001939E8">
        <w:rPr>
          <w:rFonts w:ascii="Arial" w:hAnsi="Arial" w:cs="Arial"/>
          <w:sz w:val="18"/>
        </w:rPr>
        <w:t xml:space="preserve"> </w:t>
      </w:r>
      <w:r w:rsidRPr="000E1197">
        <w:rPr>
          <w:rFonts w:ascii="Arial" w:hAnsi="Arial" w:cs="Arial"/>
          <w:sz w:val="18"/>
        </w:rPr>
        <w:t xml:space="preserve"> – </w:t>
      </w:r>
      <w:r w:rsidR="001939E8">
        <w:rPr>
          <w:rFonts w:ascii="Arial" w:hAnsi="Arial" w:cs="Arial"/>
          <w:sz w:val="18"/>
        </w:rPr>
        <w:t xml:space="preserve"> </w:t>
      </w:r>
      <w:r w:rsidRPr="000E1197">
        <w:rPr>
          <w:rFonts w:ascii="Arial" w:hAnsi="Arial" w:cs="Arial"/>
          <w:sz w:val="18"/>
        </w:rPr>
        <w:t>Diabetologie</w:t>
      </w:r>
      <w:r w:rsidR="001939E8">
        <w:rPr>
          <w:rFonts w:ascii="Arial" w:hAnsi="Arial" w:cs="Arial"/>
          <w:sz w:val="18"/>
        </w:rPr>
        <w:t xml:space="preserve"> </w:t>
      </w:r>
      <w:r w:rsidR="008B696E" w:rsidRPr="000E1197">
        <w:rPr>
          <w:rFonts w:ascii="Arial" w:hAnsi="Arial" w:cs="Arial"/>
          <w:sz w:val="18"/>
        </w:rPr>
        <w:t xml:space="preserve"> – </w:t>
      </w:r>
      <w:r w:rsidR="001939E8">
        <w:rPr>
          <w:rFonts w:ascii="Arial" w:hAnsi="Arial" w:cs="Arial"/>
          <w:sz w:val="18"/>
        </w:rPr>
        <w:t xml:space="preserve"> </w:t>
      </w:r>
      <w:r w:rsidRPr="000E1197">
        <w:rPr>
          <w:rFonts w:ascii="Arial" w:hAnsi="Arial" w:cs="Arial"/>
          <w:sz w:val="18"/>
        </w:rPr>
        <w:t>Ernährungsmedizin</w:t>
      </w:r>
    </w:p>
    <w:p w14:paraId="0B65AA24" w14:textId="78ADC402" w:rsidR="007479A7" w:rsidRDefault="00A309C4" w:rsidP="006B48F0">
      <w:pPr>
        <w:pBdr>
          <w:bottom w:val="single" w:sz="12" w:space="14" w:color="auto"/>
        </w:pBd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Rheinstr.</w:t>
      </w:r>
      <w:r w:rsidR="008C76A9">
        <w:rPr>
          <w:rFonts w:ascii="Arial" w:hAnsi="Arial" w:cs="Arial"/>
          <w:sz w:val="18"/>
        </w:rPr>
        <w:t xml:space="preserve"> </w:t>
      </w:r>
      <w:bookmarkStart w:id="0" w:name="_GoBack"/>
      <w:bookmarkEnd w:id="0"/>
      <w:r>
        <w:rPr>
          <w:rFonts w:ascii="Arial" w:hAnsi="Arial" w:cs="Arial"/>
          <w:sz w:val="18"/>
        </w:rPr>
        <w:t>7-9</w:t>
      </w:r>
      <w:r w:rsidR="00BD643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(</w:t>
      </w:r>
      <w:proofErr w:type="spellStart"/>
      <w:r>
        <w:rPr>
          <w:rFonts w:ascii="Arial" w:hAnsi="Arial" w:cs="Arial"/>
          <w:sz w:val="18"/>
        </w:rPr>
        <w:t>Merckhaus</w:t>
      </w:r>
      <w:proofErr w:type="spellEnd"/>
      <w:r>
        <w:rPr>
          <w:rFonts w:ascii="Arial" w:hAnsi="Arial" w:cs="Arial"/>
          <w:sz w:val="18"/>
        </w:rPr>
        <w:t>)</w:t>
      </w:r>
      <w:r w:rsidR="001C621E" w:rsidRPr="000E1197">
        <w:rPr>
          <w:rFonts w:ascii="Arial" w:hAnsi="Arial" w:cs="Arial"/>
          <w:sz w:val="18"/>
        </w:rPr>
        <w:t>, 64283 Darmstadt, Tel</w:t>
      </w:r>
      <w:r w:rsidR="008B696E">
        <w:rPr>
          <w:rFonts w:ascii="Arial" w:hAnsi="Arial" w:cs="Arial"/>
          <w:sz w:val="18"/>
        </w:rPr>
        <w:t>.</w:t>
      </w:r>
      <w:r w:rsidR="001C621E" w:rsidRPr="000E1197">
        <w:rPr>
          <w:rFonts w:ascii="Arial" w:hAnsi="Arial" w:cs="Arial"/>
          <w:sz w:val="18"/>
        </w:rPr>
        <w:t xml:space="preserve"> 06151</w:t>
      </w:r>
      <w:r w:rsidR="00E64627">
        <w:rPr>
          <w:rFonts w:ascii="Arial" w:hAnsi="Arial" w:cs="Arial"/>
          <w:sz w:val="18"/>
        </w:rPr>
        <w:t>-</w:t>
      </w:r>
      <w:r w:rsidR="006B48F0">
        <w:rPr>
          <w:rFonts w:ascii="Arial" w:hAnsi="Arial" w:cs="Arial"/>
          <w:sz w:val="18"/>
        </w:rPr>
        <w:t>78075 50</w:t>
      </w:r>
      <w:r w:rsidR="008B696E">
        <w:rPr>
          <w:rFonts w:ascii="Arial" w:hAnsi="Arial" w:cs="Arial"/>
          <w:sz w:val="18"/>
        </w:rPr>
        <w:t xml:space="preserve">, </w:t>
      </w:r>
      <w:r w:rsidR="001C621E" w:rsidRPr="000E1197">
        <w:rPr>
          <w:rFonts w:ascii="Arial" w:hAnsi="Arial" w:cs="Arial"/>
          <w:sz w:val="18"/>
        </w:rPr>
        <w:t xml:space="preserve">Fax </w:t>
      </w:r>
      <w:r w:rsidR="008B696E">
        <w:rPr>
          <w:rFonts w:ascii="Arial" w:hAnsi="Arial" w:cs="Arial"/>
          <w:sz w:val="18"/>
        </w:rPr>
        <w:t>06151-</w:t>
      </w:r>
      <w:r w:rsidR="006B48F0">
        <w:rPr>
          <w:rFonts w:ascii="Arial" w:hAnsi="Arial" w:cs="Arial"/>
          <w:sz w:val="18"/>
        </w:rPr>
        <w:t>78075 75</w:t>
      </w:r>
    </w:p>
    <w:p w14:paraId="563CD861" w14:textId="77777777" w:rsidR="007479A7" w:rsidRDefault="007479A7" w:rsidP="007479A7">
      <w:pPr>
        <w:rPr>
          <w:rFonts w:ascii="Arial" w:hAnsi="Arial" w:cs="Arial"/>
          <w:sz w:val="18"/>
        </w:rPr>
      </w:pPr>
    </w:p>
    <w:p w14:paraId="7745EF01" w14:textId="77777777" w:rsidR="009420C5" w:rsidRDefault="009420C5" w:rsidP="008648D6">
      <w:pPr>
        <w:tabs>
          <w:tab w:val="left" w:pos="3405"/>
        </w:tabs>
        <w:rPr>
          <w:rFonts w:ascii="Arial" w:hAnsi="Arial" w:cs="Arial"/>
          <w:b/>
        </w:rPr>
      </w:pPr>
    </w:p>
    <w:p w14:paraId="67238756" w14:textId="77777777" w:rsidR="00DF5680" w:rsidRPr="00DF5680" w:rsidRDefault="00DF5680" w:rsidP="00DF5680">
      <w:pPr>
        <w:spacing w:after="160" w:line="256" w:lineRule="auto"/>
        <w:rPr>
          <w:rFonts w:ascii="Arial" w:eastAsia="Calibri" w:hAnsi="Arial" w:cs="Arial"/>
          <w:b/>
          <w:u w:val="single"/>
          <w:lang w:eastAsia="en-US"/>
        </w:rPr>
      </w:pPr>
      <w:r w:rsidRPr="00DF5680">
        <w:rPr>
          <w:rFonts w:ascii="Arial" w:eastAsia="Calibri" w:hAnsi="Arial" w:cs="Arial"/>
          <w:b/>
          <w:u w:val="single"/>
          <w:lang w:eastAsia="en-US"/>
        </w:rPr>
        <w:t>Neupatienten sollten bitte zu Ihrem ersten Termin in der Praxis folgendes mitbringen:</w:t>
      </w:r>
    </w:p>
    <w:p w14:paraId="19D97C29" w14:textId="77777777" w:rsidR="00BD6438" w:rsidRDefault="00BD6438" w:rsidP="00BD6438">
      <w:pPr>
        <w:spacing w:after="160" w:line="256" w:lineRule="auto"/>
        <w:ind w:left="360"/>
        <w:contextualSpacing/>
        <w:rPr>
          <w:rFonts w:ascii="Arial" w:eastAsia="Calibri" w:hAnsi="Arial" w:cs="Arial"/>
          <w:sz w:val="26"/>
          <w:szCs w:val="26"/>
          <w:lang w:eastAsia="en-US"/>
        </w:rPr>
      </w:pPr>
    </w:p>
    <w:p w14:paraId="590BCEAC" w14:textId="0E2418FD" w:rsidR="00DF5680" w:rsidRPr="00DF5680" w:rsidRDefault="00DF5680" w:rsidP="00DF5680">
      <w:pPr>
        <w:numPr>
          <w:ilvl w:val="0"/>
          <w:numId w:val="9"/>
        </w:numPr>
        <w:spacing w:after="160" w:line="256" w:lineRule="auto"/>
        <w:contextualSpacing/>
        <w:rPr>
          <w:rFonts w:ascii="Arial" w:eastAsia="Calibri" w:hAnsi="Arial" w:cs="Arial"/>
          <w:sz w:val="26"/>
          <w:szCs w:val="26"/>
          <w:lang w:eastAsia="en-US"/>
        </w:rPr>
      </w:pPr>
      <w:r w:rsidRPr="00DF5680">
        <w:rPr>
          <w:rFonts w:ascii="Arial" w:eastAsia="Calibri" w:hAnsi="Arial" w:cs="Arial"/>
          <w:sz w:val="26"/>
          <w:szCs w:val="26"/>
          <w:lang w:eastAsia="en-US"/>
        </w:rPr>
        <w:t>Aktuelle Laborwerte (nicht älter als 4 Wo</w:t>
      </w:r>
      <w:r w:rsidR="00BD6438">
        <w:rPr>
          <w:rFonts w:ascii="Arial" w:eastAsia="Calibri" w:hAnsi="Arial" w:cs="Arial"/>
          <w:sz w:val="26"/>
          <w:szCs w:val="26"/>
          <w:lang w:eastAsia="en-US"/>
        </w:rPr>
        <w:t>chen</w:t>
      </w:r>
      <w:r w:rsidRPr="00DF5680">
        <w:rPr>
          <w:rFonts w:ascii="Arial" w:eastAsia="Calibri" w:hAnsi="Arial" w:cs="Arial"/>
          <w:sz w:val="26"/>
          <w:szCs w:val="26"/>
          <w:lang w:eastAsia="en-US"/>
        </w:rPr>
        <w:t>): Hba1c und Kreatininwert/Nierenwerte, wenn vorhanden</w:t>
      </w:r>
    </w:p>
    <w:p w14:paraId="350493EC" w14:textId="77777777" w:rsidR="00DF5680" w:rsidRPr="00DF5680" w:rsidRDefault="00DF5680" w:rsidP="00DF5680">
      <w:pPr>
        <w:numPr>
          <w:ilvl w:val="0"/>
          <w:numId w:val="9"/>
        </w:numPr>
        <w:spacing w:after="160" w:line="256" w:lineRule="auto"/>
        <w:contextualSpacing/>
        <w:rPr>
          <w:rFonts w:ascii="Arial" w:eastAsia="Calibri" w:hAnsi="Arial" w:cs="Arial"/>
          <w:sz w:val="26"/>
          <w:szCs w:val="26"/>
          <w:lang w:eastAsia="en-US"/>
        </w:rPr>
      </w:pPr>
      <w:r w:rsidRPr="00DF5680">
        <w:rPr>
          <w:rFonts w:ascii="Arial" w:eastAsia="Calibri" w:hAnsi="Arial" w:cs="Arial"/>
          <w:sz w:val="26"/>
          <w:szCs w:val="26"/>
          <w:lang w:eastAsia="en-US"/>
        </w:rPr>
        <w:t>Aktuellen Medikamentenplan oder die aktuellen Medikamentenverpackungen</w:t>
      </w:r>
    </w:p>
    <w:p w14:paraId="0BAB8CBE" w14:textId="57C09D64" w:rsidR="00DF5680" w:rsidRPr="00DF5680" w:rsidRDefault="00DF5680" w:rsidP="00DF5680">
      <w:pPr>
        <w:numPr>
          <w:ilvl w:val="0"/>
          <w:numId w:val="9"/>
        </w:numPr>
        <w:spacing w:after="160" w:line="256" w:lineRule="auto"/>
        <w:contextualSpacing/>
        <w:rPr>
          <w:rFonts w:ascii="Arial" w:eastAsia="Calibri" w:hAnsi="Arial" w:cs="Arial"/>
          <w:sz w:val="26"/>
          <w:szCs w:val="26"/>
          <w:lang w:eastAsia="en-US"/>
        </w:rPr>
      </w:pPr>
      <w:r w:rsidRPr="00DF5680">
        <w:rPr>
          <w:rFonts w:ascii="Arial" w:eastAsia="Calibri" w:hAnsi="Arial" w:cs="Arial"/>
          <w:sz w:val="26"/>
          <w:szCs w:val="26"/>
          <w:lang w:eastAsia="en-US"/>
        </w:rPr>
        <w:t>Fußpatienten: aktuellen Wundabstrich</w:t>
      </w:r>
    </w:p>
    <w:p w14:paraId="4F431DDA" w14:textId="77777777" w:rsidR="00DF5680" w:rsidRPr="00DF5680" w:rsidRDefault="00DF5680" w:rsidP="00DF5680">
      <w:pPr>
        <w:numPr>
          <w:ilvl w:val="0"/>
          <w:numId w:val="9"/>
        </w:numPr>
        <w:spacing w:after="160" w:line="256" w:lineRule="auto"/>
        <w:contextualSpacing/>
        <w:rPr>
          <w:rFonts w:ascii="Arial" w:eastAsia="Calibri" w:hAnsi="Arial" w:cs="Arial"/>
          <w:sz w:val="26"/>
          <w:szCs w:val="26"/>
          <w:lang w:eastAsia="en-US"/>
        </w:rPr>
      </w:pPr>
      <w:r w:rsidRPr="00DF5680">
        <w:rPr>
          <w:rFonts w:ascii="Arial" w:eastAsia="Calibri" w:hAnsi="Arial" w:cs="Arial"/>
          <w:sz w:val="26"/>
          <w:szCs w:val="26"/>
          <w:lang w:eastAsia="en-US"/>
        </w:rPr>
        <w:t>DMP-Ausdruck vom Hausarzt, falls Sie dort eingeschrieben sind</w:t>
      </w:r>
    </w:p>
    <w:p w14:paraId="5CDD2350" w14:textId="3D81BFD0" w:rsidR="00DF5680" w:rsidRPr="00DF5680" w:rsidRDefault="00DF5680" w:rsidP="00DF5680">
      <w:pPr>
        <w:numPr>
          <w:ilvl w:val="0"/>
          <w:numId w:val="9"/>
        </w:numPr>
        <w:spacing w:after="160" w:line="256" w:lineRule="auto"/>
        <w:contextualSpacing/>
        <w:rPr>
          <w:rFonts w:ascii="Arial" w:eastAsia="Calibri" w:hAnsi="Arial" w:cs="Arial"/>
          <w:sz w:val="26"/>
          <w:szCs w:val="26"/>
          <w:lang w:eastAsia="en-US"/>
        </w:rPr>
      </w:pPr>
      <w:r w:rsidRPr="00DF5680">
        <w:rPr>
          <w:rFonts w:ascii="Arial" w:eastAsia="Calibri" w:hAnsi="Arial" w:cs="Arial"/>
          <w:b/>
          <w:sz w:val="26"/>
          <w:szCs w:val="26"/>
          <w:u w:val="single"/>
          <w:lang w:eastAsia="en-US"/>
        </w:rPr>
        <w:t>Nur wenn</w:t>
      </w:r>
      <w:r w:rsidRPr="00DF5680">
        <w:rPr>
          <w:rFonts w:ascii="Arial" w:eastAsia="Calibri" w:hAnsi="Arial" w:cs="Arial"/>
          <w:sz w:val="26"/>
          <w:szCs w:val="26"/>
          <w:lang w:eastAsia="en-US"/>
        </w:rPr>
        <w:t xml:space="preserve"> Blutzuckermessgerät vorhanden: 2x Blutzuckertagesprofil messen (Vorlage auf der Homepage unter Formulare)</w:t>
      </w:r>
    </w:p>
    <w:p w14:paraId="2AA09C37" w14:textId="77777777" w:rsidR="00DF5680" w:rsidRPr="00DF5680" w:rsidRDefault="00DF5680" w:rsidP="00DF5680">
      <w:pPr>
        <w:numPr>
          <w:ilvl w:val="0"/>
          <w:numId w:val="9"/>
        </w:numPr>
        <w:spacing w:after="160" w:line="256" w:lineRule="auto"/>
        <w:contextualSpacing/>
        <w:rPr>
          <w:rFonts w:ascii="Arial" w:eastAsia="Calibri" w:hAnsi="Arial" w:cs="Arial"/>
          <w:sz w:val="26"/>
          <w:szCs w:val="26"/>
          <w:lang w:eastAsia="en-US"/>
        </w:rPr>
      </w:pPr>
      <w:r w:rsidRPr="00DF5680">
        <w:rPr>
          <w:rFonts w:ascii="Arial" w:eastAsia="Calibri" w:hAnsi="Arial" w:cs="Arial"/>
          <w:sz w:val="26"/>
          <w:szCs w:val="26"/>
          <w:lang w:eastAsia="en-US"/>
        </w:rPr>
        <w:t>Augenbefund, wenn vorhanden</w:t>
      </w:r>
    </w:p>
    <w:p w14:paraId="7F89835C" w14:textId="46C319B7" w:rsidR="00DF5680" w:rsidRDefault="00DF5680" w:rsidP="00BD6438">
      <w:pPr>
        <w:numPr>
          <w:ilvl w:val="0"/>
          <w:numId w:val="9"/>
        </w:numPr>
        <w:spacing w:after="160" w:line="256" w:lineRule="auto"/>
        <w:contextualSpacing/>
        <w:rPr>
          <w:rFonts w:ascii="Arial" w:eastAsia="Calibri" w:hAnsi="Arial" w:cs="Arial"/>
          <w:sz w:val="26"/>
          <w:szCs w:val="26"/>
          <w:lang w:eastAsia="en-US"/>
        </w:rPr>
      </w:pPr>
      <w:r w:rsidRPr="00DF5680">
        <w:rPr>
          <w:rFonts w:ascii="Arial" w:eastAsia="Calibri" w:hAnsi="Arial" w:cs="Arial"/>
          <w:sz w:val="26"/>
          <w:szCs w:val="26"/>
          <w:lang w:eastAsia="en-US"/>
        </w:rPr>
        <w:t>Falls Krankenhausaufenthalt bzgl. Diabetes, Befundbericht</w:t>
      </w:r>
    </w:p>
    <w:p w14:paraId="45BE4E6F" w14:textId="77777777" w:rsidR="00141C93" w:rsidRPr="00DF5680" w:rsidRDefault="00141C93" w:rsidP="00141C93">
      <w:pPr>
        <w:spacing w:after="160" w:line="256" w:lineRule="auto"/>
        <w:ind w:left="360"/>
        <w:contextualSpacing/>
        <w:rPr>
          <w:rFonts w:ascii="Arial" w:eastAsia="Calibri" w:hAnsi="Arial" w:cs="Arial"/>
          <w:sz w:val="26"/>
          <w:szCs w:val="26"/>
          <w:lang w:eastAsia="en-US"/>
        </w:rPr>
      </w:pPr>
    </w:p>
    <w:p w14:paraId="59814FD7" w14:textId="5706DD5F" w:rsidR="00DF5680" w:rsidRPr="00DF5680" w:rsidRDefault="00DF5680" w:rsidP="00DF5680">
      <w:pPr>
        <w:numPr>
          <w:ilvl w:val="0"/>
          <w:numId w:val="9"/>
        </w:numPr>
        <w:spacing w:after="160" w:line="256" w:lineRule="auto"/>
        <w:contextualSpacing/>
        <w:rPr>
          <w:rFonts w:ascii="Arial" w:eastAsia="Calibri" w:hAnsi="Arial" w:cs="Arial"/>
          <w:sz w:val="26"/>
          <w:szCs w:val="26"/>
          <w:lang w:eastAsia="en-US"/>
        </w:rPr>
      </w:pPr>
      <w:r w:rsidRPr="00DF5680">
        <w:rPr>
          <w:rFonts w:ascii="Arial" w:eastAsia="Calibri" w:hAnsi="Arial" w:cs="Arial"/>
          <w:sz w:val="26"/>
          <w:szCs w:val="26"/>
          <w:lang w:eastAsia="en-US"/>
        </w:rPr>
        <w:t xml:space="preserve">Insulinpflichtige Patienten: Insulinspritzplan/APS, </w:t>
      </w:r>
      <w:proofErr w:type="spellStart"/>
      <w:r w:rsidRPr="00DF5680">
        <w:rPr>
          <w:rFonts w:ascii="Arial" w:eastAsia="Calibri" w:hAnsi="Arial" w:cs="Arial"/>
          <w:sz w:val="26"/>
          <w:szCs w:val="26"/>
          <w:lang w:eastAsia="en-US"/>
        </w:rPr>
        <w:t>Insulipen</w:t>
      </w:r>
      <w:proofErr w:type="spellEnd"/>
      <w:r w:rsidRPr="00DF5680">
        <w:rPr>
          <w:rFonts w:ascii="Arial" w:eastAsia="Calibri" w:hAnsi="Arial" w:cs="Arial"/>
          <w:sz w:val="26"/>
          <w:szCs w:val="26"/>
          <w:lang w:eastAsia="en-US"/>
        </w:rPr>
        <w:t>(s), Messgerät(e), welche Nadelgröße</w:t>
      </w:r>
    </w:p>
    <w:p w14:paraId="7B815A7D" w14:textId="77777777" w:rsidR="008648D6" w:rsidRPr="001536F7" w:rsidRDefault="008648D6" w:rsidP="009420C5">
      <w:pPr>
        <w:tabs>
          <w:tab w:val="left" w:pos="3405"/>
        </w:tabs>
        <w:spacing w:line="276" w:lineRule="auto"/>
        <w:rPr>
          <w:rFonts w:ascii="Arial" w:hAnsi="Arial" w:cs="Arial"/>
          <w:sz w:val="23"/>
          <w:szCs w:val="23"/>
        </w:rPr>
      </w:pPr>
    </w:p>
    <w:sectPr w:rsidR="008648D6" w:rsidRPr="001536F7" w:rsidSect="004679C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3BF06" w14:textId="77777777" w:rsidR="00BD05BB" w:rsidRDefault="00BD05BB" w:rsidP="007A7070">
      <w:r>
        <w:separator/>
      </w:r>
    </w:p>
  </w:endnote>
  <w:endnote w:type="continuationSeparator" w:id="0">
    <w:p w14:paraId="690CCB47" w14:textId="77777777" w:rsidR="00BD05BB" w:rsidRDefault="00BD05BB" w:rsidP="007A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uhaus 93">
    <w:altName w:val="Blippo Blk BT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40" w:type="dxa"/>
      <w:tblInd w:w="-1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60"/>
      <w:gridCol w:w="1980"/>
      <w:gridCol w:w="1800"/>
      <w:gridCol w:w="1800"/>
    </w:tblGrid>
    <w:tr w:rsidR="00DF5680" w14:paraId="0EC92315" w14:textId="77777777" w:rsidTr="00DF5680">
      <w:trPr>
        <w:cantSplit/>
        <w:trHeight w:val="227"/>
      </w:trPr>
      <w:tc>
        <w:tcPr>
          <w:tcW w:w="39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B45E34" w14:textId="77777777" w:rsidR="00DF5680" w:rsidRDefault="00DF5680" w:rsidP="00DF5680">
          <w:pPr>
            <w:tabs>
              <w:tab w:val="center" w:pos="4536"/>
              <w:tab w:val="right" w:pos="9072"/>
            </w:tabs>
            <w:ind w:left="110" w:right="360" w:hanging="11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QMHB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Nr</w:t>
          </w:r>
          <w:proofErr w:type="spellEnd"/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8EAAE3" w14:textId="77777777" w:rsidR="00DF5680" w:rsidRDefault="00DF5680" w:rsidP="00DF5680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Vorlage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3E9092" w14:textId="77777777" w:rsidR="00DF5680" w:rsidRDefault="00DF5680" w:rsidP="00DF5680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 1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3CFD2B" w14:textId="471D3690" w:rsidR="00DF5680" w:rsidRDefault="00DF5680" w:rsidP="00DF5680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Gültig ab </w:t>
          </w:r>
          <w:r w:rsidR="00141C93">
            <w:rPr>
              <w:rFonts w:ascii="Arial" w:hAnsi="Arial" w:cs="Arial"/>
              <w:sz w:val="16"/>
              <w:szCs w:val="16"/>
            </w:rPr>
            <w:t>20.08.2019</w:t>
          </w:r>
        </w:p>
      </w:tc>
    </w:tr>
    <w:tr w:rsidR="00DF5680" w14:paraId="51AF8BF4" w14:textId="77777777" w:rsidTr="00DF5680">
      <w:trPr>
        <w:cantSplit/>
        <w:trHeight w:val="227"/>
      </w:trPr>
      <w:tc>
        <w:tcPr>
          <w:tcW w:w="39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53828B" w14:textId="77777777" w:rsidR="00DF5680" w:rsidRDefault="00DF5680" w:rsidP="00DF5680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Erstellt: M. Mann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C3E4E3" w14:textId="77777777" w:rsidR="00DF5680" w:rsidRDefault="00DF5680" w:rsidP="00DF5680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Geprüft: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Dr.Langer</w:t>
          </w:r>
          <w:proofErr w:type="spellEnd"/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30C2DE" w14:textId="77777777" w:rsidR="00DF5680" w:rsidRDefault="00DF5680" w:rsidP="00DF5680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proofErr w:type="gramStart"/>
          <w:r>
            <w:rPr>
              <w:rFonts w:ascii="Arial" w:hAnsi="Arial" w:cs="Arial"/>
              <w:sz w:val="16"/>
              <w:szCs w:val="16"/>
            </w:rPr>
            <w:t>Freigabe  Dr.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Langer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B06F6C" w14:textId="77777777" w:rsidR="00DF5680" w:rsidRDefault="00DF5680" w:rsidP="00DF5680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Seite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von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5F9425CF" w14:textId="77777777" w:rsidR="00A96FF0" w:rsidRDefault="00A96F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6BFDF" w14:textId="77777777" w:rsidR="00BD05BB" w:rsidRDefault="00BD05BB" w:rsidP="007A7070">
      <w:r>
        <w:separator/>
      </w:r>
    </w:p>
  </w:footnote>
  <w:footnote w:type="continuationSeparator" w:id="0">
    <w:p w14:paraId="6AC8E175" w14:textId="77777777" w:rsidR="00BD05BB" w:rsidRDefault="00BD05BB" w:rsidP="007A7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E7370"/>
    <w:multiLevelType w:val="hybridMultilevel"/>
    <w:tmpl w:val="9F7CFB22"/>
    <w:lvl w:ilvl="0" w:tplc="E0628C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2649B"/>
    <w:multiLevelType w:val="hybridMultilevel"/>
    <w:tmpl w:val="B35427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51B27"/>
    <w:multiLevelType w:val="hybridMultilevel"/>
    <w:tmpl w:val="AE6E52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221870"/>
    <w:multiLevelType w:val="hybridMultilevel"/>
    <w:tmpl w:val="8174E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27C2A"/>
    <w:multiLevelType w:val="hybridMultilevel"/>
    <w:tmpl w:val="38A0B9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F24FB"/>
    <w:multiLevelType w:val="hybridMultilevel"/>
    <w:tmpl w:val="C56AE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F28D4"/>
    <w:multiLevelType w:val="hybridMultilevel"/>
    <w:tmpl w:val="EE061A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42638"/>
    <w:multiLevelType w:val="hybridMultilevel"/>
    <w:tmpl w:val="EB48C6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745A7"/>
    <w:multiLevelType w:val="hybridMultilevel"/>
    <w:tmpl w:val="CC3A89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1E"/>
    <w:rsid w:val="00072039"/>
    <w:rsid w:val="000E1197"/>
    <w:rsid w:val="001378C0"/>
    <w:rsid w:val="00141C93"/>
    <w:rsid w:val="001536F7"/>
    <w:rsid w:val="00172DA6"/>
    <w:rsid w:val="001939E8"/>
    <w:rsid w:val="001C621E"/>
    <w:rsid w:val="00221468"/>
    <w:rsid w:val="00224E2E"/>
    <w:rsid w:val="0026076E"/>
    <w:rsid w:val="00266DB4"/>
    <w:rsid w:val="00393624"/>
    <w:rsid w:val="00453D09"/>
    <w:rsid w:val="004679C8"/>
    <w:rsid w:val="004B086D"/>
    <w:rsid w:val="004D38BF"/>
    <w:rsid w:val="00534778"/>
    <w:rsid w:val="00655417"/>
    <w:rsid w:val="0068129C"/>
    <w:rsid w:val="006B48F0"/>
    <w:rsid w:val="00706223"/>
    <w:rsid w:val="007479A7"/>
    <w:rsid w:val="0076278F"/>
    <w:rsid w:val="00793CF8"/>
    <w:rsid w:val="007A7070"/>
    <w:rsid w:val="007D29A9"/>
    <w:rsid w:val="00814298"/>
    <w:rsid w:val="008228F3"/>
    <w:rsid w:val="00841CA1"/>
    <w:rsid w:val="008648D6"/>
    <w:rsid w:val="00875569"/>
    <w:rsid w:val="008868DF"/>
    <w:rsid w:val="008B696E"/>
    <w:rsid w:val="008C76A9"/>
    <w:rsid w:val="00911764"/>
    <w:rsid w:val="0091570C"/>
    <w:rsid w:val="0091713D"/>
    <w:rsid w:val="0093048A"/>
    <w:rsid w:val="009420C5"/>
    <w:rsid w:val="00A309C4"/>
    <w:rsid w:val="00A96FF0"/>
    <w:rsid w:val="00B765BA"/>
    <w:rsid w:val="00BD05BB"/>
    <w:rsid w:val="00BD6438"/>
    <w:rsid w:val="00C61B62"/>
    <w:rsid w:val="00CA10A2"/>
    <w:rsid w:val="00D06927"/>
    <w:rsid w:val="00DB1DEA"/>
    <w:rsid w:val="00DC743E"/>
    <w:rsid w:val="00DC7774"/>
    <w:rsid w:val="00DE4A86"/>
    <w:rsid w:val="00DF5680"/>
    <w:rsid w:val="00E6163C"/>
    <w:rsid w:val="00E64627"/>
    <w:rsid w:val="00E76697"/>
    <w:rsid w:val="00E816D2"/>
    <w:rsid w:val="00E97E1A"/>
    <w:rsid w:val="00EC090B"/>
    <w:rsid w:val="00F84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21A6F1BC"/>
  <w15:docId w15:val="{AEC8AB2D-5013-43FD-A1E4-F6375B1F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C621E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1C621E"/>
    <w:pPr>
      <w:keepNext/>
      <w:ind w:left="2124" w:firstLine="708"/>
      <w:outlineLvl w:val="1"/>
    </w:pPr>
    <w:rPr>
      <w:rFonts w:ascii="Bauhaus 93" w:hAnsi="Bauhaus 93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163C"/>
    <w:pPr>
      <w:ind w:left="708"/>
    </w:pPr>
  </w:style>
  <w:style w:type="paragraph" w:styleId="Kopfzeile">
    <w:name w:val="header"/>
    <w:basedOn w:val="Standard"/>
    <w:link w:val="KopfzeileZchn"/>
    <w:rsid w:val="007A70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A7070"/>
    <w:rPr>
      <w:sz w:val="24"/>
      <w:szCs w:val="24"/>
    </w:rPr>
  </w:style>
  <w:style w:type="paragraph" w:styleId="Fuzeile">
    <w:name w:val="footer"/>
    <w:basedOn w:val="Standard"/>
    <w:link w:val="FuzeileZchn"/>
    <w:rsid w:val="007A70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A70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PD Dr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 Dr</dc:title>
  <dc:creator>langer</dc:creator>
  <cp:lastModifiedBy>ONLINE Design</cp:lastModifiedBy>
  <cp:revision>5</cp:revision>
  <cp:lastPrinted>2019-08-20T07:53:00Z</cp:lastPrinted>
  <dcterms:created xsi:type="dcterms:W3CDTF">2019-08-20T07:45:00Z</dcterms:created>
  <dcterms:modified xsi:type="dcterms:W3CDTF">2019-08-20T07:54:00Z</dcterms:modified>
</cp:coreProperties>
</file>